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5A" w:rsidRPr="00D5285A" w:rsidRDefault="00D5285A" w:rsidP="00D528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it-IT"/>
        </w:rPr>
      </w:pPr>
      <w:bookmarkStart w:id="0" w:name="_GoBack"/>
      <w:r w:rsidRPr="00D5285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Rodiatura bracciale</w:t>
      </w:r>
    </w:p>
    <w:bookmarkEnd w:id="0"/>
    <w:p w:rsidR="00D5285A" w:rsidRPr="00D5285A" w:rsidRDefault="00D5285A" w:rsidP="00D5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85A">
        <w:rPr>
          <w:rFonts w:ascii="Times New Roman" w:eastAsia="Times New Roman" w:hAnsi="Times New Roman" w:cs="Times New Roman"/>
          <w:sz w:val="24"/>
          <w:szCs w:val="24"/>
          <w:lang w:eastAsia="it-IT"/>
        </w:rPr>
        <w:t>Il lavoro eseguito consisteva nell’esecuzione della rodiatura per ripristino estetico di un bracciale.</w:t>
      </w:r>
    </w:p>
    <w:p w:rsidR="00D5285A" w:rsidRPr="00D5285A" w:rsidRDefault="00D5285A" w:rsidP="00D5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85A">
        <w:rPr>
          <w:rFonts w:ascii="Times New Roman" w:eastAsia="Times New Roman" w:hAnsi="Times New Roman" w:cs="Times New Roman"/>
          <w:sz w:val="24"/>
          <w:szCs w:val="24"/>
          <w:lang w:eastAsia="it-IT"/>
        </w:rPr>
        <w:t>Ecco come si presentava il bracciale prima della lavorazione.</w:t>
      </w:r>
      <w:r w:rsidRPr="00D528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1802765"/>
            <wp:effectExtent l="0" t="0" r="1905" b="6985"/>
            <wp:docPr id="5" name="Immagine 5" descr="Rodiatura bracci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atura braccia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8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1854835"/>
            <wp:effectExtent l="0" t="0" r="1905" b="0"/>
            <wp:docPr id="4" name="Immagine 4" descr="Rodiatura bracci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iatura braccia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5A" w:rsidRPr="00D5285A" w:rsidRDefault="00D5285A" w:rsidP="00D5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85A">
        <w:rPr>
          <w:rFonts w:ascii="Times New Roman" w:eastAsia="Times New Roman" w:hAnsi="Times New Roman" w:cs="Times New Roman"/>
          <w:sz w:val="24"/>
          <w:szCs w:val="24"/>
          <w:lang w:eastAsia="it-IT"/>
        </w:rPr>
        <w:t>Ed ecco alcune foto del bracciale a lavoro eseguito.</w:t>
      </w:r>
      <w:r w:rsidRPr="00D528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noti il cambio di lucentezza e la ripristinata brillantezza.</w:t>
      </w:r>
      <w:r w:rsidRPr="00D528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2035810"/>
            <wp:effectExtent l="0" t="0" r="1905" b="2540"/>
            <wp:docPr id="3" name="Immagine 3" descr="Rodiatura braccia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iatura braccia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8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5046345" cy="1854835"/>
            <wp:effectExtent l="0" t="0" r="1905" b="0"/>
            <wp:docPr id="2" name="Immagine 2" descr="Rodiatura braccia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iatura braccia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8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2216785"/>
            <wp:effectExtent l="0" t="0" r="1905" b="0"/>
            <wp:docPr id="1" name="Immagine 1" descr="Rodiatura braccia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iatura braccia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6F8"/>
    <w:multiLevelType w:val="multilevel"/>
    <w:tmpl w:val="192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5A"/>
    <w:rsid w:val="0007304B"/>
    <w:rsid w:val="003A4E63"/>
    <w:rsid w:val="00D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2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28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5285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5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2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28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5285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5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ielleriarigante.it/rodiatura-bracciale/img_dscn3646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ioielleriarigante.it/rodiatura-bracciale/img_dscn366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ioielleriarigante.it/rodiatura-bracciale/img_dscn3645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ioielleriarigante.it/rodiatura-bracciale/img_dscn366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ioielleriarigante.it/rodiatura-bracciale/img_dscn3668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2016-05-14T07:54:00Z</dcterms:created>
  <dcterms:modified xsi:type="dcterms:W3CDTF">2016-05-14T07:55:00Z</dcterms:modified>
</cp:coreProperties>
</file>